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P-11650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Metallbauarbeiten - Außenanlagen - Erweiterung Marienschule Roxel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2026-0553-67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Metallbauarbeiten - Fertigung und Montage von Absturzsicherungen inkl. Handlauf und Unterkonstruktion Baumpodest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